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p>
    <w:p>
      <w:pPr>
        <w:pStyle w:val="Text"/>
        <w:bidi w:val="0"/>
      </w:pPr>
      <w:r>
        <w:rPr>
          <w:rFonts w:ascii="Helvetica" w:cs="Arial Unicode MS" w:hAnsi="Arial Unicode MS" w:eastAsia="Arial Unicode MS"/>
          <w:rtl w:val="0"/>
          <w:lang w:val="de-DE"/>
        </w:rPr>
        <w:t>GFTB c/o DBSV Rungestr. 19 10179 Berlin</w:t>
      </w:r>
    </w:p>
    <w:p>
      <w:pPr>
        <w:pStyle w:val="Text"/>
        <w:bidi w:val="0"/>
      </w:pPr>
      <w:r>
        <w:rPr>
          <w:rFonts w:ascii="Helvetica" w:cs="Arial Unicode MS" w:hAnsi="Arial Unicode MS" w:eastAsia="Arial Unicode MS"/>
          <w:rtl w:val="0"/>
          <w:lang w:val="de-DE"/>
        </w:rPr>
        <w:t>Bundesministerium f</w:t>
      </w:r>
      <w:r>
        <w:rPr>
          <w:rFonts w:ascii="Arial Unicode MS" w:cs="Arial Unicode MS" w:hAnsi="Helvetica" w:eastAsia="Arial Unicode MS" w:hint="default"/>
          <w:rtl w:val="0"/>
        </w:rPr>
        <w:t>ü</w:t>
      </w:r>
      <w:r>
        <w:rPr>
          <w:rFonts w:ascii="Helvetica" w:cs="Arial Unicode MS" w:hAnsi="Arial Unicode MS" w:eastAsia="Arial Unicode MS"/>
          <w:rtl w:val="0"/>
        </w:rPr>
        <w:t>r</w:t>
      </w:r>
    </w:p>
    <w:p>
      <w:pPr>
        <w:pStyle w:val="Text"/>
        <w:bidi w:val="0"/>
      </w:pPr>
      <w:r>
        <w:rPr>
          <w:rFonts w:ascii="Helvetica" w:cs="Arial Unicode MS" w:hAnsi="Arial Unicode MS" w:eastAsia="Arial Unicode MS"/>
          <w:rtl w:val="0"/>
          <w:lang w:val="de-DE"/>
        </w:rPr>
        <w:t>Arbeit und Soziales</w:t>
      </w:r>
    </w:p>
    <w:p>
      <w:pPr>
        <w:pStyle w:val="Text"/>
        <w:bidi w:val="0"/>
      </w:pPr>
      <w:r>
        <w:rPr>
          <w:rFonts w:ascii="Helvetica" w:cs="Arial Unicode MS" w:hAnsi="Arial Unicode MS" w:eastAsia="Arial Unicode MS"/>
          <w:rtl w:val="0"/>
          <w:lang w:val="de-DE"/>
        </w:rPr>
        <w:t>Herrn Dr. Rolf Schmachtenberg</w:t>
      </w:r>
    </w:p>
    <w:p>
      <w:pPr>
        <w:pStyle w:val="Text"/>
        <w:bidi w:val="0"/>
      </w:pPr>
      <w:r>
        <w:rPr>
          <w:rFonts w:ascii="Helvetica" w:cs="Arial Unicode MS" w:hAnsi="Arial Unicode MS" w:eastAsia="Arial Unicode MS"/>
          <w:rtl w:val="0"/>
        </w:rPr>
        <w:t>11017 Berlin</w:t>
      </w:r>
    </w:p>
    <w:p>
      <w:pPr>
        <w:pStyle w:val="Text"/>
        <w:bidi w:val="0"/>
      </w:pPr>
    </w:p>
    <w:p>
      <w:pPr>
        <w:pStyle w:val="Text"/>
        <w:bidi w:val="0"/>
      </w:pPr>
    </w:p>
    <w:p>
      <w:pPr>
        <w:pStyle w:val="Text"/>
        <w:bidi w:val="0"/>
      </w:pPr>
      <w:r>
        <w:rPr>
          <w:rFonts w:ascii="Helvetica" w:cs="Arial Unicode MS" w:hAnsi="Arial Unicode MS" w:eastAsia="Arial Unicode MS"/>
          <w:rtl w:val="0"/>
          <w:lang w:val="de-DE"/>
        </w:rPr>
        <w:t xml:space="preserve">        Gemeinsamer Fachausschuss h</w:t>
      </w:r>
      <w:r>
        <w:rPr>
          <w:rFonts w:ascii="Arial Unicode MS" w:cs="Arial Unicode MS" w:hAnsi="Helvetica" w:eastAsia="Arial Unicode MS" w:hint="default"/>
          <w:rtl w:val="0"/>
        </w:rPr>
        <w:t>ö</w:t>
      </w:r>
      <w:r>
        <w:rPr>
          <w:rFonts w:ascii="Helvetica" w:cs="Arial Unicode MS" w:hAnsi="Arial Unicode MS" w:eastAsia="Arial Unicode MS"/>
          <w:rtl w:val="0"/>
          <w:lang w:val="it-IT"/>
        </w:rPr>
        <w:t>rsehbehindert / taubblind</w:t>
      </w:r>
    </w:p>
    <w:p>
      <w:pPr>
        <w:pStyle w:val="Text"/>
        <w:bidi w:val="0"/>
      </w:pPr>
    </w:p>
    <w:p>
      <w:pPr>
        <w:pStyle w:val="Text"/>
        <w:bidi w:val="0"/>
      </w:pPr>
      <w:r>
        <w:rPr>
          <w:rFonts w:ascii="Helvetica" w:cs="Arial Unicode MS" w:hAnsi="Arial Unicode MS" w:eastAsia="Arial Unicode MS"/>
          <w:rtl w:val="0"/>
        </w:rPr>
        <w:t>Berlin, 4. M</w:t>
      </w:r>
      <w:r>
        <w:rPr>
          <w:rFonts w:ascii="Arial Unicode MS" w:cs="Arial Unicode MS" w:hAnsi="Helvetica" w:eastAsia="Arial Unicode MS" w:hint="default"/>
          <w:rtl w:val="0"/>
        </w:rPr>
        <w:t>ä</w:t>
      </w:r>
      <w:r>
        <w:rPr>
          <w:rFonts w:ascii="Helvetica" w:cs="Arial Unicode MS" w:hAnsi="Arial Unicode MS" w:eastAsia="Arial Unicode MS"/>
          <w:rtl w:val="0"/>
        </w:rPr>
        <w:t>rz 2016</w:t>
      </w:r>
    </w:p>
    <w:p>
      <w:pPr>
        <w:pStyle w:val="Text"/>
        <w:bidi w:val="0"/>
      </w:pPr>
    </w:p>
    <w:p>
      <w:pPr>
        <w:pStyle w:val="Text"/>
        <w:bidi w:val="0"/>
      </w:pPr>
      <w:r>
        <w:rPr>
          <w:rFonts w:ascii="Helvetica" w:cs="Arial Unicode MS" w:hAnsi="Arial Unicode MS" w:eastAsia="Arial Unicode MS"/>
          <w:rtl w:val="0"/>
          <w:lang w:val="de-DE"/>
        </w:rPr>
        <w:t>Stellungnahme zum Arbeitsentwurf</w:t>
      </w:r>
    </w:p>
    <w:p>
      <w:pPr>
        <w:pStyle w:val="Text"/>
        <w:bidi w:val="0"/>
      </w:pPr>
      <w:r>
        <w:rPr>
          <w:rFonts w:ascii="Helvetica" w:cs="Arial Unicode MS" w:hAnsi="Arial Unicode MS" w:eastAsia="Arial Unicode MS"/>
          <w:rtl w:val="0"/>
          <w:lang w:val="de-DE"/>
        </w:rPr>
        <w:t>des Bundesteilhabegesetzes</w:t>
      </w:r>
    </w:p>
    <w:p>
      <w:pPr>
        <w:pStyle w:val="Text"/>
        <w:bidi w:val="0"/>
      </w:pPr>
      <w:r>
        <w:rPr>
          <w:rFonts w:ascii="Helvetica" w:cs="Arial Unicode MS" w:hAnsi="Arial Unicode MS" w:eastAsia="Arial Unicode MS"/>
          <w:rtl w:val="0"/>
          <w:lang w:val="de-DE"/>
        </w:rPr>
        <w:t>im Hinblick auf die Teilhabe taubblinder Menschen</w:t>
      </w:r>
    </w:p>
    <w:p>
      <w:pPr>
        <w:pStyle w:val="Text"/>
        <w:bidi w:val="0"/>
      </w:pPr>
    </w:p>
    <w:p>
      <w:pPr>
        <w:pStyle w:val="Text"/>
        <w:bidi w:val="0"/>
      </w:pPr>
    </w:p>
    <w:p>
      <w:pPr>
        <w:pStyle w:val="Text"/>
        <w:bidi w:val="0"/>
      </w:pPr>
      <w:r>
        <w:rPr>
          <w:rFonts w:ascii="Helvetica" w:cs="Arial Unicode MS" w:hAnsi="Arial Unicode MS" w:eastAsia="Arial Unicode MS"/>
          <w:rtl w:val="0"/>
          <w:lang w:val="de-DE"/>
        </w:rPr>
        <w:t>Sehr geehrter Herr Dr. Schmachtenberg,</w:t>
      </w:r>
    </w:p>
    <w:p>
      <w:pPr>
        <w:pStyle w:val="Text"/>
        <w:bidi w:val="0"/>
      </w:pPr>
    </w:p>
    <w:p>
      <w:pPr>
        <w:pStyle w:val="Text"/>
        <w:bidi w:val="0"/>
      </w:pPr>
      <w:r>
        <w:rPr>
          <w:rFonts w:ascii="Helvetica" w:cs="Arial Unicode MS" w:hAnsi="Arial Unicode MS" w:eastAsia="Arial Unicode MS"/>
          <w:rtl w:val="0"/>
          <w:lang w:val="de-DE"/>
        </w:rPr>
        <w:t>wir beziehen uns auf den</w:t>
      </w:r>
    </w:p>
    <w:p>
      <w:pPr>
        <w:pStyle w:val="Text"/>
        <w:bidi w:val="0"/>
      </w:pPr>
      <w:r>
        <w:rPr>
          <w:rFonts w:ascii="Helvetica" w:cs="Arial Unicode MS" w:hAnsi="Arial Unicode MS" w:eastAsia="Arial Unicode MS"/>
          <w:rtl w:val="0"/>
          <w:lang w:val="de-DE"/>
        </w:rPr>
        <w:t>Arbeitsentwurf des Bundesministeriums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Arbeit und Soziales: Entwurf eines Gesetzes zur St</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 xml:space="preserve">rkung der Teilhabe und Selbstbestimmung von Menschen mit Behinderungen (Bundesteilhabegesetz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BTHG) - Stand 12.1.2016</w:t>
      </w:r>
    </w:p>
    <w:p>
      <w:pPr>
        <w:pStyle w:val="Text"/>
        <w:bidi w:val="0"/>
      </w:pPr>
      <w:r>
        <w:rPr>
          <w:rFonts w:ascii="Helvetica" w:cs="Arial Unicode MS" w:hAnsi="Arial Unicode MS" w:eastAsia="Arial Unicode MS"/>
          <w:rtl w:val="0"/>
          <w:lang w:val="de-DE"/>
        </w:rPr>
        <w:t>http://behindertenverband-nb.de/images/pdf-Dateien/2016-01-12_ArbeitsentwurfBTHG_Dez.pdf</w:t>
      </w:r>
    </w:p>
    <w:p>
      <w:pPr>
        <w:pStyle w:val="Text"/>
        <w:bidi w:val="0"/>
      </w:pPr>
    </w:p>
    <w:p>
      <w:pPr>
        <w:pStyle w:val="Text"/>
        <w:bidi w:val="0"/>
      </w:pPr>
      <w:r>
        <w:rPr>
          <w:rFonts w:ascii="Helvetica" w:cs="Arial Unicode MS" w:hAnsi="Arial Unicode MS" w:eastAsia="Arial Unicode MS"/>
          <w:rtl w:val="0"/>
          <w:lang w:val="de-DE"/>
        </w:rPr>
        <w:t>Zum Entwurf m</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chten wir aus Sicht der Teilhabe taubblinder Menschen folgende Aspekte einbringen:</w:t>
      </w:r>
    </w:p>
    <w:p>
      <w:pPr>
        <w:pStyle w:val="Text"/>
        <w:bidi w:val="0"/>
      </w:pPr>
    </w:p>
    <w:p>
      <w:pPr>
        <w:pStyle w:val="Text"/>
        <w:bidi w:val="0"/>
      </w:pPr>
      <w:r>
        <w:rPr>
          <w:rFonts w:ascii="Helvetica" w:cs="Arial Unicode MS" w:hAnsi="Arial Unicode MS" w:eastAsia="Arial Unicode MS"/>
          <w:rtl w:val="0"/>
          <w:lang w:val="de-DE"/>
        </w:rPr>
        <w:t>Das geplante Gesetz sieht positive Ans</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tze vor, die die Teilhabe behinderter Menschen voranbringen sollen. Es gibt darin aber auch zahlreiche Punkte, die nicht nur taubblinde Menschen betreffen, die wesentlich verbessert werden m</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ssen. Wir schlie</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en uns daher den Einsch</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tzungen des Deutschen Behindertenrates in seiner vorl</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ufigen Erstbewertung zum Arbeitsentwurf Bundesteilhabegesetz vom 23.2.2016 an.</w:t>
      </w:r>
    </w:p>
    <w:p>
      <w:pPr>
        <w:pStyle w:val="Text"/>
        <w:bidi w:val="0"/>
      </w:pPr>
      <w:r>
        <w:rPr>
          <w:rFonts w:ascii="Helvetica" w:cs="Arial Unicode MS" w:hAnsi="Arial Unicode MS" w:eastAsia="Arial Unicode MS"/>
          <w:rtl w:val="0"/>
          <w:lang w:val="de-DE"/>
        </w:rPr>
        <w:t>Speziell im Hinblick auf die Teilhabe taubblinder Menschen m</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chten wir Folgendes hervorheben:</w:t>
      </w:r>
    </w:p>
    <w:p>
      <w:pPr>
        <w:pStyle w:val="Text"/>
        <w:bidi w:val="0"/>
      </w:pPr>
    </w:p>
    <w:p>
      <w:pPr>
        <w:pStyle w:val="Text"/>
        <w:bidi w:val="0"/>
      </w:pPr>
    </w:p>
    <w:p>
      <w:pPr>
        <w:pStyle w:val="Text"/>
        <w:bidi w:val="0"/>
      </w:pPr>
      <w:r>
        <w:rPr>
          <w:rFonts w:ascii="Helvetica" w:cs="Arial Unicode MS" w:hAnsi="Arial Unicode MS" w:eastAsia="Arial Unicode MS"/>
          <w:rtl w:val="0"/>
          <w:lang w:val="de-DE"/>
        </w:rPr>
        <w:t>1. Begriff der Taubblindheit</w:t>
      </w:r>
    </w:p>
    <w:p>
      <w:pPr>
        <w:pStyle w:val="Text"/>
        <w:bidi w:val="0"/>
      </w:pPr>
    </w:p>
    <w:p>
      <w:pPr>
        <w:pStyle w:val="Text"/>
        <w:bidi w:val="0"/>
      </w:pPr>
      <w:r>
        <w:rPr>
          <w:rFonts w:ascii="Helvetica" w:cs="Arial Unicode MS" w:hAnsi="Arial Unicode MS" w:eastAsia="Arial Unicode MS"/>
          <w:rtl w:val="0"/>
          <w:lang w:val="de-DE"/>
        </w:rPr>
        <w:t>U. a. unter "B. L</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sung" sowie "II.4 Weiterentwicklung des Schwerbehindertenrechts - SGB IX, Teil 3" benennt der Entwurf die Aufgabe "Schaffung eines Merkzeichens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 im Schwerbehindertenausweis".</w:t>
      </w:r>
    </w:p>
    <w:p>
      <w:pPr>
        <w:pStyle w:val="Text"/>
        <w:bidi w:val="0"/>
      </w:pPr>
    </w:p>
    <w:p>
      <w:pPr>
        <w:pStyle w:val="Text"/>
        <w:bidi w:val="0"/>
      </w:pPr>
      <w:r>
        <w:rPr>
          <w:rFonts w:ascii="Helvetica" w:cs="Arial Unicode MS" w:hAnsi="Arial Unicode MS" w:eastAsia="Arial Unicode MS"/>
          <w:rtl w:val="0"/>
        </w:rPr>
        <w:t xml:space="preserve">Art. 22 </w:t>
      </w:r>
      <w:r>
        <w:rPr>
          <w:rFonts w:ascii="Arial Unicode MS" w:cs="Arial Unicode MS" w:hAnsi="Helvetica" w:eastAsia="Arial Unicode MS" w:hint="default"/>
          <w:rtl w:val="0"/>
          <w:lang w:val="sv-SE"/>
        </w:rPr>
        <w:t>Ä</w:t>
      </w:r>
      <w:r>
        <w:rPr>
          <w:rFonts w:ascii="Helvetica" w:cs="Arial Unicode MS" w:hAnsi="Arial Unicode MS" w:eastAsia="Arial Unicode MS"/>
          <w:rtl w:val="0"/>
          <w:lang w:val="de-DE"/>
        </w:rPr>
        <w:t>nderung der Schwerbehindertenausweisverordnung sieht unter 2. b) vor:</w:t>
      </w:r>
    </w:p>
    <w:p>
      <w:pPr>
        <w:pStyle w:val="Text"/>
        <w:bidi w:val="0"/>
      </w:pPr>
      <w:r>
        <w:rPr>
          <w:rFonts w:ascii="Helvetica" w:cs="Arial Unicode MS" w:hAnsi="Arial Unicode MS" w:eastAsia="Arial Unicode MS"/>
          <w:rtl w:val="0"/>
        </w:rPr>
        <w:t xml:space="preserve">"2.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3 Absatz 1 wird wie folgt ge</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 xml:space="preserve">ndert </w:t>
      </w:r>
      <w:r>
        <w:rPr>
          <w:rFonts w:ascii="Arial Unicode MS" w:cs="Arial Unicode MS" w:hAnsi="Helvetica" w:eastAsia="Arial Unicode MS" w:hint="default"/>
          <w:rtl w:val="0"/>
        </w:rPr>
        <w:t>…</w:t>
      </w:r>
    </w:p>
    <w:p>
      <w:pPr>
        <w:pStyle w:val="Text"/>
        <w:bidi w:val="0"/>
      </w:pPr>
      <w:r>
        <w:rPr>
          <w:rFonts w:ascii="Helvetica" w:cs="Arial Unicode MS" w:hAnsi="Arial Unicode MS" w:eastAsia="Arial Unicode MS"/>
          <w:rtl w:val="0"/>
          <w:lang w:val="de-DE"/>
        </w:rPr>
        <w:t>b) In Nummer 7 werden am Ende der Punkt durch ein Semikolon ersetzt und folgende Nummer 8 angef</w:t>
      </w:r>
      <w:r>
        <w:rPr>
          <w:rFonts w:ascii="Arial Unicode MS" w:cs="Arial Unicode MS" w:hAnsi="Helvetica" w:eastAsia="Arial Unicode MS" w:hint="default"/>
          <w:rtl w:val="0"/>
        </w:rPr>
        <w:t>ü</w:t>
      </w:r>
      <w:r>
        <w:rPr>
          <w:rFonts w:ascii="Helvetica" w:cs="Arial Unicode MS" w:hAnsi="Arial Unicode MS" w:eastAsia="Arial Unicode MS"/>
          <w:rtl w:val="0"/>
        </w:rPr>
        <w:t>gt:</w:t>
      </w:r>
    </w:p>
    <w:p>
      <w:pPr>
        <w:pStyle w:val="Text"/>
        <w:bidi w:val="0"/>
      </w:pPr>
      <w:r>
        <w:rPr>
          <w:rFonts w:ascii="Helvetica" w:cs="Arial Unicode MS" w:hAnsi="Arial Unicode MS" w:eastAsia="Arial Unicode MS"/>
          <w:rtl w:val="0"/>
          <w:lang w:val="de-DE"/>
        </w:rPr>
        <w:t>'8.     ahS wenn der schwerbehinderte Mensch wegen einer St</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rung der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rfunktion mindestens einen Grad der Behinderung von 70 und wegen einer St</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rung des Sehverm</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gens einen Grad der Behinderung von 100 hat.'"</w:t>
      </w:r>
    </w:p>
    <w:p>
      <w:pPr>
        <w:pStyle w:val="Text"/>
        <w:bidi w:val="0"/>
      </w:pPr>
      <w:r>
        <w:rPr>
          <w:rFonts w:ascii="Helvetica" w:cs="Arial Unicode MS" w:hAnsi="Arial Unicode MS" w:eastAsia="Arial Unicode MS"/>
          <w:rtl w:val="0"/>
          <w:lang w:val="de-DE"/>
        </w:rPr>
        <w:t>In der Gesetzesbegr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ndung hei</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 xml:space="preserve">t es dazu: "Das Merkzeichen soll die Bezeichnung </w:t>
      </w:r>
      <w:r>
        <w:rPr>
          <w:rFonts w:ascii="Arial Unicode MS" w:cs="Arial Unicode MS" w:hAnsi="Helvetica" w:eastAsia="Arial Unicode MS" w:hint="default"/>
          <w:rtl w:val="0"/>
        </w:rPr>
        <w:t>„</w:t>
      </w:r>
      <w:r>
        <w:rPr>
          <w:rFonts w:ascii="Helvetica" w:cs="Arial Unicode MS" w:hAnsi="Arial Unicode MS" w:eastAsia="Arial Unicode MS"/>
          <w:rtl w:val="0"/>
        </w:rPr>
        <w:t>aHS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 xml:space="preserve">und nicht </w:t>
      </w:r>
      <w:r>
        <w:rPr>
          <w:rFonts w:ascii="Arial Unicode MS" w:cs="Arial Unicode MS" w:hAnsi="Helvetica" w:eastAsia="Arial Unicode MS" w:hint="default"/>
          <w:rtl w:val="0"/>
        </w:rPr>
        <w:t>„</w:t>
      </w:r>
      <w:r>
        <w:rPr>
          <w:rFonts w:ascii="Helvetica" w:cs="Arial Unicode MS" w:hAnsi="Arial Unicode MS" w:eastAsia="Arial Unicode MS"/>
          <w:rtl w:val="0"/>
        </w:rPr>
        <w:t>TBl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 erhalten, da ein Gro</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teil der Betroffenen weder taub noch blind im Sinne der bereits geltenden gesetzlichen Bestimmungen ist."</w:t>
      </w:r>
    </w:p>
    <w:p>
      <w:pPr>
        <w:pStyle w:val="Text"/>
        <w:bidi w:val="0"/>
      </w:pPr>
    </w:p>
    <w:p>
      <w:pPr>
        <w:pStyle w:val="Text"/>
        <w:bidi w:val="0"/>
      </w:pPr>
      <w:r>
        <w:rPr>
          <w:rFonts w:ascii="Helvetica" w:cs="Arial Unicode MS" w:hAnsi="Arial Unicode MS" w:eastAsia="Arial Unicode MS"/>
          <w:rtl w:val="0"/>
          <w:lang w:val="de-DE"/>
        </w:rPr>
        <w:t>Der GFTB fordert nachdr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cklich, Taubblindheit als Behinderung eigener Art auch so zu benennen.</w:t>
      </w:r>
    </w:p>
    <w:p>
      <w:pPr>
        <w:pStyle w:val="Text"/>
        <w:bidi w:val="0"/>
      </w:pPr>
    </w:p>
    <w:p>
      <w:pPr>
        <w:pStyle w:val="Text"/>
        <w:bidi w:val="0"/>
      </w:pPr>
      <w:r>
        <w:rPr>
          <w:rFonts w:ascii="Helvetica" w:cs="Arial Unicode MS" w:hAnsi="Arial Unicode MS" w:eastAsia="Arial Unicode MS"/>
          <w:rtl w:val="0"/>
          <w:lang w:val="de-DE"/>
        </w:rPr>
        <w:t>Taubblindheit ist eine Behinderung eigener Art, die sich durch die Wechselseitige Verst</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rkung der Teilhabebeeintr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chtigungen durch kombinierte Seh- und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reinschr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nkung ergibt. Sie liegt nach Auffassung des GFTB dann vor, wenn fehlende H</w:t>
      </w:r>
      <w:r>
        <w:rPr>
          <w:rFonts w:ascii="Arial Unicode MS" w:cs="Arial Unicode MS" w:hAnsi="Helvetica" w:eastAsia="Arial Unicode MS" w:hint="default"/>
          <w:rtl w:val="0"/>
        </w:rPr>
        <w:t>ö</w:t>
      </w:r>
      <w:r>
        <w:rPr>
          <w:rFonts w:ascii="Helvetica" w:cs="Arial Unicode MS" w:hAnsi="Arial Unicode MS" w:eastAsia="Arial Unicode MS"/>
          <w:rtl w:val="0"/>
        </w:rPr>
        <w:t>reindr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cke nicht mehr durch das Sehen ausgeglichen werden k</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nnen und umgekehrt. In diesem Fall haben die betreffenden Personen einen taubblindenspezifischen Bedarf an Bildungsma</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nahmen, Assistenz und Dolmetschleistungen. Dieser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Taubblindheit spezifische Bedarf liegt auch dann schon vor, wenn geringes Seh- oder H</w:t>
      </w:r>
      <w:r>
        <w:rPr>
          <w:rFonts w:ascii="Arial Unicode MS" w:cs="Arial Unicode MS" w:hAnsi="Helvetica" w:eastAsia="Arial Unicode MS" w:hint="default"/>
          <w:rtl w:val="0"/>
        </w:rPr>
        <w:t>ö</w:t>
      </w:r>
      <w:r>
        <w:rPr>
          <w:rFonts w:ascii="Helvetica" w:cs="Arial Unicode MS" w:hAnsi="Arial Unicode MS" w:eastAsia="Arial Unicode MS"/>
          <w:rtl w:val="0"/>
          <w:lang w:val="nl-NL"/>
        </w:rPr>
        <w:t>rverm</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gen verblieben ist.</w:t>
      </w:r>
    </w:p>
    <w:p>
      <w:pPr>
        <w:pStyle w:val="Text"/>
        <w:bidi w:val="0"/>
      </w:pPr>
      <w:r>
        <w:rPr>
          <w:rFonts w:ascii="Helvetica" w:cs="Arial Unicode MS" w:hAnsi="Arial Unicode MS" w:eastAsia="Arial Unicode MS"/>
          <w:rtl w:val="0"/>
        </w:rPr>
        <w:t>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den GFTB liegt ein wesentlicher Zweck eines Merkzeichens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 darin, diesen taubblindheitsspezifischen Bedarf an Unterst</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tzungsleistungen in sozialrechtlichen Verfahren nachzuweisen. Taubblindheit nun wieder in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rbehinderung und Sehbehinderung zu trennen und zu betonen, dass die Betreffenden nicht immer ganz blind und ganz taub sind, ist ein 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ckschritt in der Anerkennung von Taubblindheit und bagatellisiert diese Behinderung. Diesem Geist einer Bagatellisierung entspricht auch die Gesetzesbegr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ndung, die betont, dass das Merkzeichen per se nicht zu landesrechtlichen Leistungen wie Blinden- oder Geh</w:t>
      </w:r>
      <w:r>
        <w:rPr>
          <w:rFonts w:ascii="Arial Unicode MS" w:cs="Arial Unicode MS" w:hAnsi="Helvetica" w:eastAsia="Arial Unicode MS" w:hint="default"/>
          <w:rtl w:val="0"/>
        </w:rPr>
        <w:t>ö</w:t>
      </w:r>
      <w:r>
        <w:rPr>
          <w:rFonts w:ascii="Helvetica" w:cs="Arial Unicode MS" w:hAnsi="Arial Unicode MS" w:eastAsia="Arial Unicode MS"/>
          <w:rtl w:val="0"/>
          <w:lang w:val="nl-NL"/>
        </w:rPr>
        <w:t>rlosengeld berechtigt.</w:t>
      </w:r>
    </w:p>
    <w:p>
      <w:pPr>
        <w:pStyle w:val="Text"/>
        <w:bidi w:val="0"/>
      </w:pPr>
      <w:r>
        <w:rPr>
          <w:rFonts w:ascii="Helvetica" w:cs="Arial Unicode MS" w:hAnsi="Arial Unicode MS" w:eastAsia="Arial Unicode MS"/>
          <w:rtl w:val="0"/>
          <w:lang w:val="de-DE"/>
        </w:rPr>
        <w:t>Taubblindheit ist der Begriff, den Betroffene weltweit als Bezeichnung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ihre Behinderung propagieren. Taubblindheit wurde 2004 vom Europ</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ischen Parlament als Behinderung eigener art anerkannt. Soziale Dienste und Einrichtungen bieten Hilfen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 an. Taubblindheit ist nach Auffassung des GFTB die Bezeichnung, die am besten die besondere Situation taubblinder Menschen benennt.</w:t>
      </w:r>
    </w:p>
    <w:p>
      <w:pPr>
        <w:pStyle w:val="Text"/>
        <w:bidi w:val="0"/>
      </w:pPr>
    </w:p>
    <w:p>
      <w:pPr>
        <w:pStyle w:val="Text"/>
        <w:bidi w:val="0"/>
      </w:pPr>
      <w:r>
        <w:rPr>
          <w:rFonts w:ascii="Helvetica" w:cs="Arial Unicode MS" w:hAnsi="Arial Unicode MS" w:eastAsia="Arial Unicode MS"/>
          <w:rtl w:val="0"/>
          <w:lang w:val="de-DE"/>
        </w:rPr>
        <w:t>Die Bezeichnung "au</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ergew</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hnliche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rsehbehinderung" ist dagegen bei Menschen mit taubblindenspezifischem Bedarf kaum gebr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uchlich. Als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rsehbehindert betrachten sich auch Personen mit nicht so gravierenden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 und Seheinschr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nkungen, die entsprechend weniger weitergehende Bedarfe haben. Der Begriff der au</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ergew</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hnlichen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rsehbehinderung w</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rde die sozialrechtliche Situation der Einzelnen und die politische Diskussion eher noch komplizierter machen, statt sie voranzubringen.</w:t>
      </w:r>
    </w:p>
    <w:p>
      <w:pPr>
        <w:pStyle w:val="Text"/>
        <w:bidi w:val="0"/>
      </w:pPr>
      <w:r>
        <w:rPr>
          <w:rFonts w:ascii="Helvetica" w:cs="Arial Unicode MS" w:hAnsi="Arial Unicode MS" w:eastAsia="Arial Unicode MS"/>
          <w:rtl w:val="0"/>
          <w:lang w:val="de-DE"/>
        </w:rPr>
        <w:t>2. Leistungen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w:t>
      </w:r>
    </w:p>
    <w:p>
      <w:pPr>
        <w:pStyle w:val="Text"/>
        <w:bidi w:val="0"/>
      </w:pPr>
    </w:p>
    <w:p>
      <w:pPr>
        <w:pStyle w:val="Text"/>
        <w:bidi w:val="0"/>
      </w:pPr>
      <w:r>
        <w:rPr>
          <w:rFonts w:ascii="Helvetica" w:cs="Arial Unicode MS" w:hAnsi="Arial Unicode MS" w:eastAsia="Arial Unicode MS"/>
          <w:rtl w:val="0"/>
          <w:lang w:val="de-DE"/>
        </w:rPr>
        <w:t>Der GFTB begr</w:t>
      </w:r>
      <w:r>
        <w:rPr>
          <w:rFonts w:ascii="Arial Unicode MS" w:cs="Arial Unicode MS" w:hAnsi="Helvetica" w:eastAsia="Arial Unicode MS" w:hint="default"/>
          <w:rtl w:val="0"/>
          <w:lang w:val="de-DE"/>
        </w:rPr>
        <w:t>üß</w:t>
      </w:r>
      <w:r>
        <w:rPr>
          <w:rFonts w:ascii="Helvetica" w:cs="Arial Unicode MS" w:hAnsi="Arial Unicode MS" w:eastAsia="Arial Unicode MS"/>
          <w:rtl w:val="0"/>
          <w:lang w:val="de-DE"/>
        </w:rPr>
        <w:t>t das vorhaben, die Schaffung eines Merkzeichens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 im Schwerbehindertenausweis im Rahmen des BTHG zu realisieren. Als ersten Schritt zur besseren Wahrnehmung und Identifizierung von Taubblindheit im sozialrechtlichen Bereich, auch wenn der Bedarf taubblinder Menschen an Unterst</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tzungsleistungen damit nicht umfassend ber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cksichtigt ist.</w:t>
      </w:r>
    </w:p>
    <w:p>
      <w:pPr>
        <w:pStyle w:val="Text"/>
        <w:bidi w:val="0"/>
      </w:pPr>
    </w:p>
    <w:p>
      <w:pPr>
        <w:pStyle w:val="Text"/>
        <w:bidi w:val="0"/>
      </w:pPr>
      <w:r>
        <w:rPr>
          <w:rFonts w:ascii="Helvetica" w:cs="Arial Unicode MS" w:hAnsi="Arial Unicode MS" w:eastAsia="Arial Unicode MS"/>
          <w:rtl w:val="0"/>
          <w:lang w:val="de-DE"/>
        </w:rPr>
        <w:t>Eine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den Gesetzgeber kostenneutrale Ma</w:t>
      </w:r>
      <w:r>
        <w:rPr>
          <w:rFonts w:ascii="Arial Unicode MS" w:cs="Arial Unicode MS" w:hAnsi="Helvetica" w:eastAsia="Arial Unicode MS" w:hint="default"/>
          <w:rtl w:val="0"/>
          <w:lang w:val="de-DE"/>
        </w:rPr>
        <w:t>ß</w:t>
      </w:r>
      <w:r>
        <w:rPr>
          <w:rFonts w:ascii="Helvetica" w:cs="Arial Unicode MS" w:hAnsi="Arial Unicode MS" w:eastAsia="Arial Unicode MS"/>
          <w:rtl w:val="0"/>
          <w:lang w:val="de-DE"/>
        </w:rPr>
        <w:t>nahme, die dem Merkzeichen mit seiner Einf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hrung eine erweiterte Bedeutung geben w</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rde, und einen Bedarf abdeckt, den auch taubblinde Menschen haben, w</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re die Einbeziehung in die Benutzung von Behindertenparkpl</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tzen.</w:t>
      </w:r>
    </w:p>
    <w:p>
      <w:pPr>
        <w:pStyle w:val="Text"/>
        <w:bidi w:val="0"/>
      </w:pPr>
    </w:p>
    <w:p>
      <w:pPr>
        <w:pStyle w:val="Text"/>
        <w:bidi w:val="0"/>
      </w:pPr>
      <w:r>
        <w:rPr>
          <w:rFonts w:ascii="Helvetica" w:cs="Arial Unicode MS" w:hAnsi="Arial Unicode MS" w:eastAsia="Arial Unicode MS"/>
          <w:rtl w:val="0"/>
          <w:lang w:val="it-IT"/>
        </w:rPr>
        <w:t>3. Taubblindenassistenz</w:t>
      </w:r>
    </w:p>
    <w:p>
      <w:pPr>
        <w:pStyle w:val="Text"/>
        <w:bidi w:val="0"/>
      </w:pP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78 SGB IX Assistenzleistungen sieht neben einer allgemeinen Assistenz auch eine "qualifizierte Assistenz" vor. Letztere hat neben der "</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bernahme von Handlungen zur Alltagsbew</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ltigung" auch einen p</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dagogischen Anspruch.</w:t>
      </w:r>
    </w:p>
    <w:p>
      <w:pPr>
        <w:pStyle w:val="Text"/>
        <w:bidi w:val="0"/>
      </w:pPr>
      <w:r>
        <w:rPr>
          <w:rFonts w:ascii="Helvetica" w:cs="Arial Unicode MS" w:hAnsi="Arial Unicode MS" w:eastAsia="Arial Unicode MS"/>
          <w:rtl w:val="0"/>
          <w:lang w:val="de-DE"/>
        </w:rPr>
        <w:t xml:space="preserve">Diese im Gesetz vorgesehenen Formen werden dem Bedarf taubblinder Menschen an qualifizierter Assistenz nicht gerecht, die zwar auch die </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bernahme von Handlungen zur Alltagsbew</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ltigung sowie Begleitung nach den Vorgaben der taubblinden Menschen selbst umfasst, aber in erheblichem Ma</w:t>
      </w:r>
      <w:r>
        <w:rPr>
          <w:rFonts w:ascii="Arial Unicode MS" w:cs="Arial Unicode MS" w:hAnsi="Helvetica" w:eastAsia="Arial Unicode MS" w:hint="default"/>
          <w:rtl w:val="0"/>
          <w:lang w:val="de-DE"/>
        </w:rPr>
        <w:t xml:space="preserve">ß </w:t>
      </w:r>
      <w:r>
        <w:rPr>
          <w:rFonts w:ascii="Helvetica" w:cs="Arial Unicode MS" w:hAnsi="Arial Unicode MS" w:eastAsia="Arial Unicode MS"/>
          <w:rtl w:val="0"/>
          <w:lang w:val="de-DE"/>
        </w:rPr>
        <w:t>qualifiziert sein muss, n</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mlich im Hinblick auf:</w:t>
      </w:r>
    </w:p>
    <w:p>
      <w:pPr>
        <w:pStyle w:val="Text"/>
        <w:bidi w:val="0"/>
      </w:pPr>
      <w:r>
        <w:rPr>
          <w:rFonts w:ascii="Arial Unicode MS" w:cs="Arial Unicode MS" w:hAnsi="Helvetica" w:eastAsia="Arial Unicode MS" w:hint="default"/>
          <w:rtl w:val="0"/>
        </w:rPr>
        <w:sym w:font="Helvetica" w:char="F02D"/>
        <w:t xml:space="preserve">       </w:t>
      </w:r>
      <w:r>
        <w:rPr>
          <w:rFonts w:ascii="Helvetica" w:cs="Arial Unicode MS" w:hAnsi="Arial Unicode MS" w:eastAsia="Arial Unicode MS"/>
          <w:rtl w:val="0"/>
          <w:lang w:val="de-DE"/>
        </w:rPr>
        <w:t>Beherrschung taubblindenspezifischer Kommunikationsformen wie Geb</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rdensprache und taktiles Geb</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rden, Lormen und schriftliche Kommunikation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alle Assistenzaufgaben</w:t>
      </w:r>
    </w:p>
    <w:p>
      <w:pPr>
        <w:pStyle w:val="Text"/>
        <w:bidi w:val="0"/>
      </w:pPr>
      <w:r>
        <w:rPr>
          <w:rFonts w:ascii="Arial Unicode MS" w:cs="Arial Unicode MS" w:hAnsi="Helvetica" w:eastAsia="Arial Unicode MS" w:hint="default"/>
          <w:rtl w:val="0"/>
        </w:rPr>
        <w:sym w:font="Helvetica" w:char="F02D"/>
        <w:t xml:space="preserve">       </w:t>
      </w:r>
      <w:r>
        <w:rPr>
          <w:rFonts w:ascii="Helvetica" w:cs="Arial Unicode MS" w:hAnsi="Arial Unicode MS" w:eastAsia="Arial Unicode MS"/>
          <w:rtl w:val="0"/>
          <w:lang w:val="de-DE"/>
        </w:rPr>
        <w:t>Sicherstellung der m</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ndlichen und schriftlichen Verst</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ndigung in Alltagssituationen</w:t>
      </w:r>
    </w:p>
    <w:p>
      <w:pPr>
        <w:pStyle w:val="Text"/>
        <w:bidi w:val="0"/>
      </w:pPr>
      <w:r>
        <w:rPr>
          <w:rFonts w:ascii="Arial Unicode MS" w:cs="Arial Unicode MS" w:hAnsi="Helvetica" w:eastAsia="Arial Unicode MS" w:hint="default"/>
          <w:rtl w:val="0"/>
        </w:rPr>
        <w:sym w:font="Helvetica" w:char="F02D"/>
        <w:t xml:space="preserve">       </w:t>
      </w:r>
      <w:r>
        <w:rPr>
          <w:rFonts w:ascii="Helvetica" w:cs="Arial Unicode MS" w:hAnsi="Arial Unicode MS" w:eastAsia="Arial Unicode MS"/>
          <w:rtl w:val="0"/>
          <w:lang w:val="de-DE"/>
        </w:rPr>
        <w:t>Unterst</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tzung bei der Informationsversorgung</w:t>
      </w:r>
    </w:p>
    <w:p>
      <w:pPr>
        <w:pStyle w:val="Text"/>
        <w:bidi w:val="0"/>
      </w:pPr>
      <w:r>
        <w:rPr>
          <w:rFonts w:ascii="Arial Unicode MS" w:cs="Arial Unicode MS" w:hAnsi="Helvetica" w:eastAsia="Arial Unicode MS" w:hint="default"/>
          <w:rtl w:val="0"/>
        </w:rPr>
        <w:sym w:font="Helvetica" w:char="F02D"/>
        <w:t xml:space="preserve">       </w:t>
      </w:r>
      <w:r>
        <w:rPr>
          <w:rFonts w:ascii="Helvetica" w:cs="Arial Unicode MS" w:hAnsi="Arial Unicode MS" w:eastAsia="Arial Unicode MS"/>
          <w:rtl w:val="0"/>
          <w:lang w:val="de-DE"/>
        </w:rPr>
        <w:t>taubblindengerechte Unterst</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tzung bei der Mobilit</w:t>
      </w:r>
      <w:r>
        <w:rPr>
          <w:rFonts w:ascii="Arial Unicode MS" w:cs="Arial Unicode MS" w:hAnsi="Helvetica" w:eastAsia="Arial Unicode MS" w:hint="default"/>
          <w:rtl w:val="0"/>
        </w:rPr>
        <w:t>ä</w:t>
      </w:r>
      <w:r>
        <w:rPr>
          <w:rFonts w:ascii="Helvetica" w:cs="Arial Unicode MS" w:hAnsi="Arial Unicode MS" w:eastAsia="Arial Unicode MS"/>
          <w:rtl w:val="0"/>
        </w:rPr>
        <w:t>t</w:t>
      </w:r>
    </w:p>
    <w:p>
      <w:pPr>
        <w:pStyle w:val="Text"/>
        <w:bidi w:val="0"/>
      </w:pPr>
      <w:r>
        <w:rPr>
          <w:rFonts w:ascii="Helvetica" w:cs="Arial Unicode MS" w:hAnsi="Arial Unicode MS" w:eastAsia="Arial Unicode MS"/>
          <w:rtl w:val="0"/>
          <w:lang w:val="de-DE"/>
        </w:rPr>
        <w:t>Die Regelungen zur Assistenz m</w:t>
      </w:r>
      <w:r>
        <w:rPr>
          <w:rFonts w:ascii="Arial Unicode MS" w:cs="Arial Unicode MS" w:hAnsi="Helvetica" w:eastAsia="Arial Unicode MS" w:hint="default"/>
          <w:rtl w:val="0"/>
        </w:rPr>
        <w:t>ü</w:t>
      </w:r>
      <w:r>
        <w:rPr>
          <w:rFonts w:ascii="Helvetica" w:cs="Arial Unicode MS" w:hAnsi="Arial Unicode MS" w:eastAsia="Arial Unicode MS"/>
          <w:rtl w:val="0"/>
          <w:lang w:val="nl-NL"/>
        </w:rPr>
        <w:t>ssen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 auch die Sicherstellung der Alltagskommunikation vorsehen und ber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cksichtigen, dass Assistenzleistungen von Fachkr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ften als qualifizierte Assistenz erbracht werden m</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ssen, sofern die im Einzelfall notwendigen Leistungen dies erfordern.</w:t>
      </w:r>
    </w:p>
    <w:p>
      <w:pPr>
        <w:pStyle w:val="Text"/>
        <w:bidi w:val="0"/>
      </w:pPr>
    </w:p>
    <w:p>
      <w:pPr>
        <w:pStyle w:val="Text"/>
        <w:bidi w:val="0"/>
      </w:pPr>
      <w:r>
        <w:rPr>
          <w:rFonts w:ascii="Helvetica" w:cs="Arial Unicode MS" w:hAnsi="Arial Unicode MS" w:eastAsia="Arial Unicode MS"/>
          <w:rtl w:val="0"/>
          <w:lang w:val="de-DE"/>
        </w:rPr>
        <w:t>4. Dolmetschleistungen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w:t>
      </w:r>
    </w:p>
    <w:p>
      <w:pPr>
        <w:pStyle w:val="Text"/>
        <w:bidi w:val="0"/>
      </w:pP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82 SGB IX Leistungen zur F</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rderung der Verst</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ndigung sieht Leistungen vor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Personen mit "Beeintr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chtigung der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 oder besonders starker Beeintr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chtigung der Sprachf</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higkeit". Als typische Leistung wird die von Geb</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rdendolmetschern genannt.</w:t>
      </w:r>
    </w:p>
    <w:p>
      <w:pPr>
        <w:pStyle w:val="Text"/>
        <w:bidi w:val="0"/>
      </w:pPr>
      <w:r>
        <w:rPr>
          <w:rFonts w:ascii="Helvetica" w:cs="Arial Unicode MS" w:hAnsi="Arial Unicode MS" w:eastAsia="Arial Unicode MS"/>
          <w:rtl w:val="0"/>
          <w:lang w:val="de-DE"/>
        </w:rPr>
        <w:t>Der Bedarf taubblinder Menschen ist durch diese Formulierungen nicht ausreichend dargestellt. Hier ist die "Beeintr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chtigung von 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ren und Sehen im Sinne von Taubblindheit" sowie taubblindenspezifische Dolmetschleistungen zu erg</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nzen, die beispielsweise das taktile Geb</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rden und das Lormen umfasst.</w:t>
      </w:r>
    </w:p>
    <w:p>
      <w:pPr>
        <w:pStyle w:val="Text"/>
        <w:bidi w:val="0"/>
      </w:pPr>
      <w:r>
        <w:rPr>
          <w:rFonts w:ascii="Helvetica" w:cs="Arial Unicode MS" w:hAnsi="Arial Unicode MS" w:eastAsia="Arial Unicode MS"/>
          <w:rtl w:val="0"/>
          <w:lang w:val="de-DE"/>
        </w:rPr>
        <w:t>Zudem f</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rdert die Beschr</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nkung von Dolmetschleistungen auf besondere Anl</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sse nicht ausreichend die volle und gleichberechtigte Teilhabe am Leben in der Gemeinschaft.</w:t>
      </w:r>
    </w:p>
    <w:p>
      <w:pPr>
        <w:pStyle w:val="Text"/>
        <w:bidi w:val="0"/>
      </w:pPr>
      <w:r>
        <w:rPr>
          <w:rFonts w:ascii="Helvetica" w:cs="Arial Unicode MS" w:hAnsi="Arial Unicode MS" w:eastAsia="Arial Unicode MS"/>
          <w:rtl w:val="0"/>
          <w:lang w:val="de-DE"/>
        </w:rPr>
        <w:t>5. Volle und gleichberechtigte Teilhabe</w:t>
      </w:r>
    </w:p>
    <w:p>
      <w:pPr>
        <w:pStyle w:val="Text"/>
        <w:bidi w:val="0"/>
      </w:pPr>
    </w:p>
    <w:p>
      <w:pPr>
        <w:pStyle w:val="Text"/>
        <w:bidi w:val="0"/>
      </w:pPr>
      <w:r>
        <w:rPr>
          <w:rFonts w:ascii="Helvetica" w:cs="Arial Unicode MS" w:hAnsi="Arial Unicode MS" w:eastAsia="Arial Unicode MS"/>
          <w:rtl w:val="0"/>
          <w:lang w:val="de-DE"/>
        </w:rPr>
        <w:t>Wenn die genannten Punkte in den Gesetzestext Eingang finden, bedeutet dies tats</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chliche Verbesserungen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die Lebenssituation taubblinder Menschen. Jedoch w</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re dies nur ein kleiner Schritt hin zu einem Teilhaberecht im Sinne der UN-Behindertenrechtskonvention und erf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lt auch nur teilweise das im Koalitionsvertrag von 2013 gefassten Vorhaben, die Situation taubblinder Menschen besonders zu ber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cksichtigen.</w:t>
      </w:r>
    </w:p>
    <w:p>
      <w:pPr>
        <w:pStyle w:val="Text"/>
        <w:bidi w:val="0"/>
      </w:pPr>
    </w:p>
    <w:p>
      <w:pPr>
        <w:pStyle w:val="Text"/>
        <w:bidi w:val="0"/>
      </w:pPr>
      <w:r>
        <w:rPr>
          <w:rFonts w:ascii="Helvetica" w:cs="Arial Unicode MS" w:hAnsi="Arial Unicode MS" w:eastAsia="Arial Unicode MS"/>
          <w:rtl w:val="0"/>
          <w:lang w:val="de-DE"/>
        </w:rPr>
        <w:t>Herzliche Gr</w:t>
      </w:r>
      <w:r>
        <w:rPr>
          <w:rFonts w:ascii="Arial Unicode MS" w:cs="Arial Unicode MS" w:hAnsi="Helvetica" w:eastAsia="Arial Unicode MS" w:hint="default"/>
          <w:rtl w:val="0"/>
          <w:lang w:val="de-DE"/>
        </w:rPr>
        <w:t>üß</w:t>
      </w:r>
      <w:r>
        <w:rPr>
          <w:rFonts w:ascii="Helvetica" w:cs="Arial Unicode MS" w:hAnsi="Arial Unicode MS" w:eastAsia="Arial Unicode MS"/>
          <w:rtl w:val="0"/>
        </w:rPr>
        <w:t>e</w:t>
      </w:r>
    </w:p>
    <w:p>
      <w:pPr>
        <w:pStyle w:val="Text"/>
        <w:bidi w:val="0"/>
      </w:pPr>
    </w:p>
    <w:p>
      <w:pPr>
        <w:pStyle w:val="Text"/>
        <w:bidi w:val="0"/>
      </w:pPr>
      <w:r>
        <w:rPr>
          <w:rFonts w:ascii="Helvetica" w:cs="Arial Unicode MS" w:hAnsi="Arial Unicode MS" w:eastAsia="Arial Unicode MS"/>
          <w:rtl w:val="0"/>
          <w:lang w:val="de-DE"/>
        </w:rPr>
        <w:t>Reiner Delgado</w:t>
      </w:r>
    </w:p>
    <w:p>
      <w:pPr>
        <w:pStyle w:val="Text"/>
        <w:bidi w:val="0"/>
      </w:pPr>
      <w:r>
        <w:rPr>
          <w:rFonts w:ascii="Helvetica" w:cs="Arial Unicode MS" w:hAnsi="Arial Unicode MS" w:eastAsia="Arial Unicode MS"/>
          <w:rtl w:val="0"/>
          <w:lang w:val="de-DE"/>
        </w:rPr>
        <w:t>GFTB-Vorsitzender</w:t>
      </w:r>
    </w:p>
    <w:p>
      <w:pPr>
        <w:pStyle w:val="Text"/>
        <w:bidi w:val="0"/>
      </w:pPr>
    </w:p>
    <w:p>
      <w:pPr>
        <w:pStyle w:val="Text"/>
        <w:bidi w:val="0"/>
      </w:pPr>
    </w:p>
    <w:p>
      <w:pPr>
        <w:pStyle w:val="Text"/>
        <w:bidi w:val="0"/>
      </w:pPr>
      <w:r>
        <w:rPr>
          <w:rFonts w:ascii="Helvetica" w:cs="Arial Unicode MS" w:hAnsi="Arial Unicode MS" w:eastAsia="Arial Unicode MS"/>
          <w:rtl w:val="0"/>
          <w:lang w:val="de-DE"/>
        </w:rPr>
        <w:t>Mitglieder des GFTB</w:t>
      </w:r>
    </w:p>
    <w:p>
      <w:pPr>
        <w:pStyle w:val="Text"/>
        <w:bidi w:val="0"/>
      </w:pP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Deutscher Blinden- und Sehbehindertenverband e. V.</w:t>
      </w:r>
    </w:p>
    <w:p>
      <w:pPr>
        <w:pStyle w:val="Text"/>
        <w:bidi w:val="0"/>
      </w:pPr>
      <w:r>
        <w:rPr>
          <w:rFonts w:ascii="Helvetica" w:cs="Arial Unicode MS" w:hAnsi="Arial Unicode MS" w:eastAsia="Arial Unicode MS"/>
          <w:rtl w:val="0"/>
          <w:lang w:val="it-IT"/>
        </w:rPr>
        <w:t>www.taubblind.dbsv.org</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Deutscher Geh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rlosenbund e. V.</w:t>
      </w:r>
    </w:p>
    <w:p>
      <w:pPr>
        <w:pStyle w:val="Text"/>
        <w:bidi w:val="0"/>
      </w:pPr>
      <w:r>
        <w:rPr>
          <w:rFonts w:ascii="Helvetica" w:cs="Arial Unicode MS" w:hAnsi="Arial Unicode MS" w:eastAsia="Arial Unicode MS"/>
          <w:rtl w:val="0"/>
          <w:lang w:val="nl-NL"/>
        </w:rPr>
        <w:t>www.gehoerlosenbund.de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Arbeitsgemeinschaft der Dienste und Einrichtungen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taubblinde Menschen e. V.</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Bundesarbeitsgemeinschaft der taubblinden  e. V.</w:t>
      </w:r>
    </w:p>
    <w:p>
      <w:pPr>
        <w:pStyle w:val="Text"/>
        <w:bidi w:val="0"/>
      </w:pPr>
      <w:r>
        <w:rPr>
          <w:rFonts w:ascii="Helvetica" w:cs="Arial Unicode MS" w:hAnsi="Arial Unicode MS" w:eastAsia="Arial Unicode MS"/>
          <w:rtl w:val="0"/>
          <w:lang w:val="de-DE"/>
        </w:rPr>
        <w:t>www.bundesarbeitsgemeinschaft-taubblinden.de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Leben mit Ushersyndrom e. V.</w:t>
      </w:r>
    </w:p>
    <w:p>
      <w:pPr>
        <w:pStyle w:val="Text"/>
        <w:bidi w:val="0"/>
      </w:pPr>
      <w:r>
        <w:rPr>
          <w:rFonts w:ascii="Helvetica" w:cs="Arial Unicode MS" w:hAnsi="Arial Unicode MS" w:eastAsia="Arial Unicode MS"/>
          <w:rtl w:val="0"/>
          <w:lang w:val="de-DE"/>
        </w:rPr>
        <w:t>www.leben-mit-usher.de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Taubblindendienst e. V.</w:t>
      </w:r>
    </w:p>
    <w:p>
      <w:pPr>
        <w:pStyle w:val="Text"/>
        <w:bidi w:val="0"/>
      </w:pPr>
      <w:r>
        <w:rPr>
          <w:rFonts w:ascii="Helvetica" w:cs="Arial Unicode MS" w:hAnsi="Arial Unicode MS" w:eastAsia="Arial Unicode MS"/>
          <w:rtl w:val="0"/>
          <w:lang w:val="it-IT"/>
        </w:rPr>
        <w:t>www.taubblindendienst.de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PRO RETINA Deutschland e. V.</w:t>
      </w:r>
    </w:p>
    <w:p>
      <w:pPr>
        <w:pStyle w:val="Text"/>
        <w:bidi w:val="0"/>
      </w:pPr>
      <w:r>
        <w:rPr>
          <w:rFonts w:ascii="Helvetica" w:cs="Arial Unicode MS" w:hAnsi="Arial Unicode MS" w:eastAsia="Arial Unicode MS"/>
          <w:rtl w:val="0"/>
          <w:lang w:val="de-DE"/>
        </w:rPr>
        <w:t>www.pro-retina.de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Deutsches Katholisches Blindenwerk e. V.</w:t>
      </w:r>
    </w:p>
    <w:p>
      <w:pPr>
        <w:pStyle w:val="Text"/>
        <w:bidi w:val="0"/>
      </w:pPr>
      <w:r>
        <w:rPr>
          <w:rFonts w:ascii="Helvetica" w:cs="Arial Unicode MS" w:hAnsi="Arial Unicode MS" w:eastAsia="Arial Unicode MS"/>
          <w:rtl w:val="0"/>
          <w:lang w:val="nl-NL"/>
        </w:rPr>
        <w:t>www.blindenwerk.de/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Verband der Katholischen Geh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rlosen Deutschlands e. V.</w:t>
      </w:r>
    </w:p>
    <w:p>
      <w:pPr>
        <w:pStyle w:val="Text"/>
        <w:bidi w:val="0"/>
      </w:pPr>
      <w:r>
        <w:rPr>
          <w:rFonts w:ascii="Helvetica" w:cs="Arial Unicode MS" w:hAnsi="Arial Unicode MS" w:eastAsia="Arial Unicode MS"/>
          <w:rtl w:val="0"/>
          <w:lang w:val="de-DE"/>
        </w:rPr>
        <w:t>www.kgv-eichsfeldia.de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Verband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Blinden- und Sehbehindertenp</w:t>
      </w:r>
      <w:r>
        <w:rPr>
          <w:rFonts w:ascii="Arial Unicode MS" w:cs="Arial Unicode MS" w:hAnsi="Helvetica" w:eastAsia="Arial Unicode MS" w:hint="default"/>
          <w:rtl w:val="0"/>
        </w:rPr>
        <w:t>ä</w:t>
      </w:r>
      <w:r>
        <w:rPr>
          <w:rFonts w:ascii="Helvetica" w:cs="Arial Unicode MS" w:hAnsi="Arial Unicode MS" w:eastAsia="Arial Unicode MS"/>
          <w:rtl w:val="0"/>
          <w:lang w:val="da-DK"/>
        </w:rPr>
        <w:t>dagogik e. V.</w:t>
      </w:r>
    </w:p>
    <w:p>
      <w:pPr>
        <w:pStyle w:val="Text"/>
        <w:bidi w:val="0"/>
      </w:pPr>
      <w:r>
        <w:rPr>
          <w:rFonts w:ascii="Helvetica" w:cs="Arial Unicode MS" w:hAnsi="Arial Unicode MS" w:eastAsia="Arial Unicode MS"/>
          <w:rtl w:val="0"/>
        </w:rPr>
        <w:t>www.vbs.eu</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Taubblindenassistentenverband e. V.</w:t>
      </w:r>
    </w:p>
    <w:p>
      <w:pPr>
        <w:pStyle w:val="Text"/>
        <w:bidi w:val="0"/>
      </w:pPr>
      <w:r>
        <w:rPr>
          <w:rFonts w:ascii="Helvetica" w:cs="Arial Unicode MS" w:hAnsi="Arial Unicode MS" w:eastAsia="Arial Unicode MS"/>
          <w:rtl w:val="0"/>
          <w:lang w:val="de-DE"/>
        </w:rPr>
        <w:t>www.tba-verband.de</w:t>
      </w:r>
    </w:p>
    <w:p>
      <w:pPr>
        <w:pStyle w:val="Text"/>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de-DE"/>
        </w:rPr>
        <w:t>Arbeitsgemeinschaft der Taubblindenassistenzausbildungsinstitute (AGTI)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